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1A" w:rsidRPr="00935B6A" w:rsidRDefault="002C311A" w:rsidP="002C311A">
      <w:pPr>
        <w:rPr>
          <w:rStyle w:val="Textoennegrita"/>
          <w:rFonts w:ascii="Arial" w:hAnsi="Arial" w:cs="Arial"/>
          <w:color w:val="575850"/>
        </w:rPr>
      </w:pPr>
      <w:r>
        <w:rPr>
          <w:rStyle w:val="Textoennegrita"/>
          <w:rFonts w:ascii="Arial" w:hAnsi="Arial" w:cs="Arial"/>
          <w:color w:val="575850"/>
        </w:rPr>
        <w:t>14</w:t>
      </w:r>
      <w:r w:rsidRPr="00935B6A">
        <w:rPr>
          <w:rStyle w:val="Textoennegrita"/>
          <w:rFonts w:ascii="Arial" w:hAnsi="Arial" w:cs="Arial"/>
          <w:color w:val="575850"/>
        </w:rPr>
        <w:t>/0</w:t>
      </w:r>
      <w:r>
        <w:rPr>
          <w:rStyle w:val="Textoennegrita"/>
          <w:rFonts w:ascii="Arial" w:hAnsi="Arial" w:cs="Arial"/>
          <w:color w:val="575850"/>
        </w:rPr>
        <w:t>2</w:t>
      </w:r>
      <w:r w:rsidRPr="00935B6A">
        <w:rPr>
          <w:rStyle w:val="Textoennegrita"/>
          <w:rFonts w:ascii="Arial" w:hAnsi="Arial" w:cs="Arial"/>
          <w:color w:val="575850"/>
        </w:rPr>
        <w:t>/201</w:t>
      </w:r>
      <w:r>
        <w:rPr>
          <w:rStyle w:val="Textoennegrita"/>
          <w:rFonts w:ascii="Arial" w:hAnsi="Arial" w:cs="Arial"/>
          <w:color w:val="575850"/>
        </w:rPr>
        <w:t>9</w:t>
      </w:r>
      <w:r w:rsidRPr="00935B6A">
        <w:rPr>
          <w:rStyle w:val="Textoennegrita"/>
          <w:rFonts w:ascii="Arial" w:hAnsi="Arial" w:cs="Arial"/>
          <w:color w:val="575850"/>
        </w:rPr>
        <w:t xml:space="preserve"> </w:t>
      </w:r>
    </w:p>
    <w:p w:rsidR="00935B6A" w:rsidRDefault="00935B6A" w:rsidP="00B312A4">
      <w:pPr>
        <w:pStyle w:val="NormalWeb"/>
        <w:jc w:val="both"/>
        <w:rPr>
          <w:rFonts w:ascii="Arial" w:hAnsi="Arial" w:cs="Arial"/>
          <w:color w:val="575850"/>
          <w:sz w:val="22"/>
          <w:szCs w:val="22"/>
        </w:rPr>
      </w:pPr>
    </w:p>
    <w:p w:rsidR="00935B6A" w:rsidRPr="00C92857" w:rsidRDefault="008F23D1" w:rsidP="00C92857">
      <w:pPr>
        <w:pStyle w:val="Ttulo1"/>
        <w:jc w:val="center"/>
        <w:rPr>
          <w:rFonts w:ascii="Arial" w:eastAsia="Times New Roman" w:hAnsi="Arial" w:cs="Arial"/>
          <w:i/>
          <w:color w:val="575850"/>
          <w:kern w:val="0"/>
          <w:sz w:val="52"/>
          <w:szCs w:val="28"/>
        </w:rPr>
      </w:pPr>
      <w:r w:rsidRPr="00C92857">
        <w:rPr>
          <w:rFonts w:ascii="Arial" w:eastAsia="Times New Roman" w:hAnsi="Arial" w:cs="Arial"/>
          <w:i/>
          <w:color w:val="575850"/>
          <w:kern w:val="0"/>
          <w:sz w:val="52"/>
          <w:szCs w:val="28"/>
        </w:rPr>
        <w:t xml:space="preserve">Tecnología procedente de </w:t>
      </w:r>
      <w:r w:rsidR="00BA3D90" w:rsidRPr="00C92857">
        <w:rPr>
          <w:rFonts w:ascii="Arial" w:eastAsia="Times New Roman" w:hAnsi="Arial" w:cs="Arial"/>
          <w:i/>
          <w:color w:val="575850"/>
          <w:kern w:val="0"/>
          <w:sz w:val="52"/>
          <w:szCs w:val="28"/>
        </w:rPr>
        <w:t>2</w:t>
      </w:r>
      <w:r w:rsidR="00F57DB2" w:rsidRPr="00C92857">
        <w:rPr>
          <w:rFonts w:ascii="Arial" w:eastAsia="Times New Roman" w:hAnsi="Arial" w:cs="Arial"/>
          <w:i/>
          <w:color w:val="575850"/>
          <w:kern w:val="0"/>
          <w:sz w:val="52"/>
          <w:szCs w:val="28"/>
        </w:rPr>
        <w:t>4</w:t>
      </w:r>
      <w:r w:rsidR="00935B6A" w:rsidRPr="00C92857">
        <w:rPr>
          <w:rFonts w:ascii="Arial" w:eastAsia="Times New Roman" w:hAnsi="Arial" w:cs="Arial"/>
          <w:i/>
          <w:color w:val="575850"/>
          <w:kern w:val="0"/>
          <w:sz w:val="52"/>
          <w:szCs w:val="28"/>
        </w:rPr>
        <w:t xml:space="preserve"> países engrosa el avance de expositores de </w:t>
      </w:r>
      <w:proofErr w:type="spellStart"/>
      <w:r w:rsidR="00935B6A" w:rsidRPr="00C92857">
        <w:rPr>
          <w:rFonts w:ascii="Arial" w:eastAsia="Times New Roman" w:hAnsi="Arial" w:cs="Arial"/>
          <w:i/>
          <w:color w:val="F3A600"/>
          <w:kern w:val="0"/>
          <w:sz w:val="52"/>
          <w:szCs w:val="28"/>
        </w:rPr>
        <w:t>Expobiomasa</w:t>
      </w:r>
      <w:proofErr w:type="spellEnd"/>
      <w:r w:rsidR="00935B6A" w:rsidRPr="00C92857">
        <w:rPr>
          <w:rFonts w:ascii="Arial" w:eastAsia="Times New Roman" w:hAnsi="Arial" w:cs="Arial"/>
          <w:i/>
          <w:color w:val="F3A600"/>
          <w:kern w:val="0"/>
          <w:sz w:val="52"/>
          <w:szCs w:val="28"/>
        </w:rPr>
        <w:t xml:space="preserve"> 201</w:t>
      </w:r>
      <w:r w:rsidRPr="00C92857">
        <w:rPr>
          <w:rFonts w:ascii="Arial" w:eastAsia="Times New Roman" w:hAnsi="Arial" w:cs="Arial"/>
          <w:i/>
          <w:color w:val="F3A600"/>
          <w:kern w:val="0"/>
          <w:sz w:val="52"/>
          <w:szCs w:val="28"/>
        </w:rPr>
        <w:t>9</w:t>
      </w:r>
    </w:p>
    <w:p w:rsidR="002C311A" w:rsidRDefault="002C311A" w:rsidP="00C92857">
      <w:pPr>
        <w:jc w:val="center"/>
        <w:rPr>
          <w:rStyle w:val="Textoennegrita"/>
          <w:rFonts w:ascii="Arial" w:hAnsi="Arial" w:cs="Arial"/>
          <w:color w:val="575850"/>
          <w:sz w:val="24"/>
        </w:rPr>
      </w:pPr>
    </w:p>
    <w:p w:rsidR="002C311A" w:rsidRPr="00C92857" w:rsidRDefault="002C311A" w:rsidP="002C311A">
      <w:pPr>
        <w:jc w:val="center"/>
        <w:rPr>
          <w:sz w:val="24"/>
        </w:rPr>
      </w:pPr>
      <w:r w:rsidRPr="00C92857">
        <w:rPr>
          <w:rStyle w:val="Textoennegrita"/>
          <w:rFonts w:ascii="Arial" w:hAnsi="Arial" w:cs="Arial"/>
          <w:color w:val="575850"/>
          <w:sz w:val="24"/>
        </w:rPr>
        <w:t>#</w:t>
      </w:r>
      <w:proofErr w:type="spellStart"/>
      <w:r w:rsidRPr="00C92857">
        <w:rPr>
          <w:rStyle w:val="Textoennegrita"/>
          <w:rFonts w:ascii="Arial" w:hAnsi="Arial" w:cs="Arial"/>
          <w:color w:val="575850"/>
          <w:sz w:val="24"/>
        </w:rPr>
        <w:t>iloveBIOMASA</w:t>
      </w:r>
      <w:proofErr w:type="spellEnd"/>
    </w:p>
    <w:p w:rsidR="00C95906" w:rsidRPr="00C92857" w:rsidRDefault="00C95906" w:rsidP="00C92857">
      <w:pPr>
        <w:jc w:val="center"/>
        <w:rPr>
          <w:rStyle w:val="Textoennegrita"/>
          <w:rFonts w:ascii="Arial" w:hAnsi="Arial" w:cs="Arial"/>
          <w:color w:val="575850"/>
          <w:sz w:val="24"/>
        </w:rPr>
      </w:pPr>
      <w:r w:rsidRPr="00C92857">
        <w:rPr>
          <w:rStyle w:val="Textoennegrita"/>
          <w:rFonts w:ascii="Arial" w:hAnsi="Arial" w:cs="Arial"/>
          <w:color w:val="575850"/>
          <w:sz w:val="24"/>
        </w:rPr>
        <w:t xml:space="preserve">Descuentos para </w:t>
      </w:r>
      <w:r w:rsidRPr="00C92857">
        <w:rPr>
          <w:rStyle w:val="Textoennegrita"/>
          <w:rFonts w:ascii="Arial" w:hAnsi="Arial" w:cs="Arial"/>
          <w:color w:val="595959" w:themeColor="text1" w:themeTint="A6"/>
          <w:sz w:val="24"/>
        </w:rPr>
        <w:t xml:space="preserve">expositores hasta el 31 de </w:t>
      </w:r>
      <w:r w:rsidRPr="00C92857">
        <w:rPr>
          <w:rStyle w:val="Textoennegrita"/>
          <w:rFonts w:ascii="Arial" w:hAnsi="Arial" w:cs="Arial"/>
          <w:color w:val="575850"/>
          <w:sz w:val="24"/>
        </w:rPr>
        <w:t>marzo.</w:t>
      </w:r>
    </w:p>
    <w:p w:rsidR="00935B6A" w:rsidRPr="003617FE" w:rsidRDefault="00F31483" w:rsidP="002C311A">
      <w:pPr>
        <w:pStyle w:val="NormalWeb"/>
        <w:jc w:val="both"/>
        <w:rPr>
          <w:rFonts w:ascii="Arial" w:hAnsi="Arial" w:cs="Arial"/>
          <w:color w:val="575850"/>
          <w:sz w:val="22"/>
          <w:szCs w:val="22"/>
        </w:rPr>
      </w:pPr>
      <w:r>
        <w:rPr>
          <w:rFonts w:ascii="Arial" w:hAnsi="Arial" w:cs="Arial"/>
          <w:color w:val="575850"/>
          <w:sz w:val="22"/>
          <w:szCs w:val="22"/>
        </w:rPr>
        <w:t xml:space="preserve">En pleno periodo de contratación con importantes descuentos para expositores de hasta el </w:t>
      </w:r>
      <w:r w:rsidR="00C92857">
        <w:rPr>
          <w:rFonts w:ascii="Arial" w:hAnsi="Arial" w:cs="Arial"/>
          <w:color w:val="575850"/>
          <w:sz w:val="22"/>
          <w:szCs w:val="22"/>
        </w:rPr>
        <w:t>1</w:t>
      </w:r>
      <w:r w:rsidR="008F23D1" w:rsidRPr="003617FE">
        <w:rPr>
          <w:rFonts w:ascii="Arial" w:hAnsi="Arial" w:cs="Arial"/>
          <w:color w:val="575850"/>
          <w:sz w:val="22"/>
          <w:szCs w:val="22"/>
        </w:rPr>
        <w:t>5</w:t>
      </w:r>
      <w:r w:rsidRPr="003617FE">
        <w:rPr>
          <w:rFonts w:ascii="Arial" w:hAnsi="Arial" w:cs="Arial"/>
          <w:color w:val="575850"/>
          <w:sz w:val="22"/>
          <w:szCs w:val="22"/>
        </w:rPr>
        <w:t>%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, y a más de </w:t>
      </w:r>
      <w:r w:rsidRPr="003617FE">
        <w:rPr>
          <w:rFonts w:ascii="Arial" w:hAnsi="Arial" w:cs="Arial"/>
          <w:color w:val="575850"/>
          <w:sz w:val="22"/>
          <w:szCs w:val="22"/>
        </w:rPr>
        <w:t>siete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 meses para la ina</w:t>
      </w:r>
      <w:r w:rsidR="002C311A">
        <w:rPr>
          <w:rFonts w:ascii="Arial" w:hAnsi="Arial" w:cs="Arial"/>
          <w:color w:val="575850"/>
          <w:sz w:val="22"/>
          <w:szCs w:val="22"/>
        </w:rPr>
        <w:t>uguración de la muestra, el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 </w:t>
      </w:r>
      <w:hyperlink r:id="rId8" w:tgtFrame="_blank" w:history="1">
        <w:r w:rsidR="002C311A">
          <w:rPr>
            <w:rFonts w:ascii="Arial" w:hAnsi="Arial" w:cs="Arial"/>
            <w:b/>
            <w:bCs/>
            <w:color w:val="F3A600"/>
            <w:sz w:val="22"/>
            <w:szCs w:val="22"/>
            <w:u w:val="single"/>
          </w:rPr>
          <w:t xml:space="preserve">avance del listado de expositores en EXPOBIOMASA </w:t>
        </w:r>
        <w:r w:rsidR="00935B6A" w:rsidRPr="00F73FCD">
          <w:rPr>
            <w:rFonts w:ascii="Arial" w:hAnsi="Arial" w:cs="Arial"/>
            <w:b/>
            <w:bCs/>
            <w:color w:val="F3A600"/>
            <w:sz w:val="22"/>
            <w:szCs w:val="22"/>
            <w:u w:val="single"/>
          </w:rPr>
          <w:t>201</w:t>
        </w:r>
        <w:r w:rsidR="008F23D1" w:rsidRPr="00F73FCD">
          <w:rPr>
            <w:rFonts w:ascii="Arial" w:hAnsi="Arial" w:cs="Arial"/>
            <w:b/>
            <w:bCs/>
            <w:color w:val="F3A600"/>
            <w:sz w:val="22"/>
            <w:szCs w:val="22"/>
            <w:u w:val="single"/>
          </w:rPr>
          <w:t>9</w:t>
        </w:r>
      </w:hyperlink>
      <w:r w:rsidR="00935B6A" w:rsidRPr="00F73FCD">
        <w:rPr>
          <w:rFonts w:ascii="Arial" w:hAnsi="Arial" w:cs="Arial"/>
          <w:b/>
          <w:bCs/>
          <w:i/>
          <w:color w:val="F3A600"/>
          <w:sz w:val="32"/>
          <w:szCs w:val="28"/>
        </w:rPr>
        <w:t xml:space="preserve"> 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 recoge ya </w:t>
      </w:r>
      <w:r w:rsidR="00BA3D90" w:rsidRPr="003617FE">
        <w:rPr>
          <w:rFonts w:ascii="Arial" w:hAnsi="Arial" w:cs="Arial"/>
          <w:color w:val="575850"/>
          <w:sz w:val="22"/>
          <w:szCs w:val="22"/>
        </w:rPr>
        <w:t>3</w:t>
      </w:r>
      <w:r w:rsidR="00C92857">
        <w:rPr>
          <w:rFonts w:ascii="Arial" w:hAnsi="Arial" w:cs="Arial"/>
          <w:color w:val="575850"/>
          <w:sz w:val="22"/>
          <w:szCs w:val="22"/>
        </w:rPr>
        <w:t>2</w:t>
      </w:r>
      <w:r w:rsidR="00F57DB2">
        <w:rPr>
          <w:rFonts w:ascii="Arial" w:hAnsi="Arial" w:cs="Arial"/>
          <w:color w:val="575850"/>
          <w:sz w:val="22"/>
          <w:szCs w:val="22"/>
        </w:rPr>
        <w:t>0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 </w:t>
      </w:r>
      <w:r w:rsidR="00C92857">
        <w:rPr>
          <w:rFonts w:ascii="Arial" w:hAnsi="Arial" w:cs="Arial"/>
          <w:color w:val="575850"/>
          <w:sz w:val="22"/>
          <w:szCs w:val="22"/>
        </w:rPr>
        <w:t>firmas expositoras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 procedentes de 2</w:t>
      </w:r>
      <w:r w:rsidR="00F57DB2">
        <w:rPr>
          <w:rFonts w:ascii="Arial" w:hAnsi="Arial" w:cs="Arial"/>
          <w:color w:val="575850"/>
          <w:sz w:val="22"/>
          <w:szCs w:val="22"/>
        </w:rPr>
        <w:t>4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 países:</w:t>
      </w:r>
      <w:r w:rsidRPr="003617FE">
        <w:rPr>
          <w:rFonts w:ascii="Arial" w:hAnsi="Arial" w:cs="Arial"/>
          <w:color w:val="575850"/>
          <w:sz w:val="22"/>
          <w:szCs w:val="22"/>
        </w:rPr>
        <w:t xml:space="preserve"> 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>Alemania</w:t>
      </w:r>
      <w:r w:rsidR="003617FE" w:rsidRPr="003617FE">
        <w:rPr>
          <w:rFonts w:ascii="Arial" w:hAnsi="Arial" w:cs="Arial"/>
          <w:color w:val="575850"/>
          <w:sz w:val="22"/>
          <w:szCs w:val="22"/>
        </w:rPr>
        <w:t xml:space="preserve">, 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Austria, Bélgica, </w:t>
      </w:r>
      <w:r w:rsidRPr="003617FE">
        <w:rPr>
          <w:rFonts w:ascii="Arial" w:hAnsi="Arial" w:cs="Arial"/>
          <w:color w:val="575850"/>
          <w:sz w:val="22"/>
          <w:szCs w:val="22"/>
        </w:rPr>
        <w:t xml:space="preserve">Canadá, 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Croacia, Dinamarca, Eslovenia, Estados Unidos, </w:t>
      </w:r>
      <w:r w:rsidRPr="003617FE">
        <w:rPr>
          <w:rFonts w:ascii="Arial" w:hAnsi="Arial" w:cs="Arial"/>
          <w:color w:val="575850"/>
          <w:sz w:val="22"/>
          <w:szCs w:val="22"/>
        </w:rPr>
        <w:t xml:space="preserve">Finlandia, 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Francia, </w:t>
      </w:r>
      <w:r w:rsidR="003617FE" w:rsidRPr="003617FE">
        <w:rPr>
          <w:rFonts w:ascii="Arial" w:hAnsi="Arial" w:cs="Arial"/>
          <w:color w:val="575850"/>
          <w:sz w:val="22"/>
          <w:szCs w:val="22"/>
        </w:rPr>
        <w:t xml:space="preserve">Grecia, Irlanda, 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Italia, </w:t>
      </w:r>
      <w:r w:rsidRPr="003617FE">
        <w:rPr>
          <w:rFonts w:ascii="Arial" w:hAnsi="Arial" w:cs="Arial"/>
          <w:color w:val="575850"/>
          <w:sz w:val="22"/>
          <w:szCs w:val="22"/>
        </w:rPr>
        <w:t xml:space="preserve">Liechtenstein, 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>Lituania, Países Bajos, Polonia, Portugal, Reino Unido, República Checa, Suecia</w:t>
      </w:r>
      <w:r w:rsidR="003617FE" w:rsidRPr="003617FE">
        <w:rPr>
          <w:rFonts w:ascii="Arial" w:hAnsi="Arial" w:cs="Arial"/>
          <w:color w:val="575850"/>
          <w:sz w:val="22"/>
          <w:szCs w:val="22"/>
        </w:rPr>
        <w:t>,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 xml:space="preserve"> Suiza</w:t>
      </w:r>
      <w:r w:rsidR="00C92857">
        <w:rPr>
          <w:rFonts w:ascii="Arial" w:hAnsi="Arial" w:cs="Arial"/>
          <w:color w:val="575850"/>
          <w:sz w:val="22"/>
          <w:szCs w:val="22"/>
        </w:rPr>
        <w:t xml:space="preserve">, </w:t>
      </w:r>
      <w:r w:rsidR="003617FE" w:rsidRPr="003617FE">
        <w:rPr>
          <w:rFonts w:ascii="Arial" w:hAnsi="Arial" w:cs="Arial"/>
          <w:color w:val="575850"/>
          <w:sz w:val="22"/>
          <w:szCs w:val="22"/>
        </w:rPr>
        <w:t>Ucrania</w:t>
      </w:r>
      <w:r w:rsidR="00C92857">
        <w:rPr>
          <w:rFonts w:ascii="Arial" w:hAnsi="Arial" w:cs="Arial"/>
          <w:color w:val="575850"/>
          <w:sz w:val="22"/>
          <w:szCs w:val="22"/>
        </w:rPr>
        <w:t xml:space="preserve"> y España</w:t>
      </w:r>
      <w:r w:rsidR="00935B6A" w:rsidRPr="003617FE">
        <w:rPr>
          <w:rFonts w:ascii="Arial" w:hAnsi="Arial" w:cs="Arial"/>
          <w:color w:val="575850"/>
          <w:sz w:val="22"/>
          <w:szCs w:val="22"/>
        </w:rPr>
        <w:t>.</w:t>
      </w:r>
    </w:p>
    <w:p w:rsidR="00935B6A" w:rsidRDefault="00935B6A" w:rsidP="002C311A">
      <w:pPr>
        <w:pStyle w:val="NormalWeb"/>
        <w:jc w:val="both"/>
        <w:rPr>
          <w:rFonts w:ascii="Arial" w:hAnsi="Arial" w:cs="Arial"/>
          <w:color w:val="575850"/>
          <w:sz w:val="22"/>
          <w:szCs w:val="22"/>
        </w:rPr>
      </w:pPr>
      <w:r w:rsidRPr="003617FE">
        <w:rPr>
          <w:rFonts w:ascii="Arial" w:hAnsi="Arial" w:cs="Arial"/>
          <w:color w:val="575850"/>
          <w:sz w:val="22"/>
          <w:szCs w:val="22"/>
        </w:rPr>
        <w:t xml:space="preserve">Por sectores de actividad presentes en </w:t>
      </w:r>
      <w:hyperlink r:id="rId9" w:tgtFrame="_blank" w:history="1">
        <w:r w:rsidR="00216240" w:rsidRPr="00C92857">
          <w:rPr>
            <w:rFonts w:ascii="Arial" w:hAnsi="Arial" w:cs="Arial"/>
            <w:b/>
            <w:bCs/>
            <w:color w:val="F3A600"/>
            <w:sz w:val="22"/>
            <w:szCs w:val="22"/>
            <w:u w:val="single"/>
          </w:rPr>
          <w:t>Expobiomasa201</w:t>
        </w:r>
      </w:hyperlink>
      <w:r w:rsidR="008F23D1" w:rsidRPr="00C92857">
        <w:rPr>
          <w:rFonts w:ascii="Arial" w:hAnsi="Arial" w:cs="Arial"/>
          <w:b/>
          <w:bCs/>
          <w:color w:val="F3A600"/>
          <w:sz w:val="22"/>
          <w:szCs w:val="22"/>
          <w:u w:val="single"/>
        </w:rPr>
        <w:t>9</w:t>
      </w:r>
      <w:r w:rsidRPr="003617FE">
        <w:rPr>
          <w:rFonts w:ascii="Arial" w:hAnsi="Arial" w:cs="Arial"/>
          <w:color w:val="575850"/>
          <w:sz w:val="22"/>
          <w:szCs w:val="22"/>
        </w:rPr>
        <w:t>, encabezan</w:t>
      </w:r>
      <w:r w:rsidRPr="00F31483">
        <w:rPr>
          <w:rFonts w:ascii="Arial" w:hAnsi="Arial" w:cs="Arial"/>
          <w:color w:val="575850"/>
          <w:sz w:val="22"/>
          <w:szCs w:val="22"/>
        </w:rPr>
        <w:t xml:space="preserve"> el ranking las firmas relacionadas con la generación de energía para usos térmicos: estufas y chimeneas, calderas de uso doméstico y equipos industriales. La segunda posición la </w:t>
      </w:r>
      <w:r w:rsidR="00C92857">
        <w:rPr>
          <w:rFonts w:ascii="Arial" w:hAnsi="Arial" w:cs="Arial"/>
          <w:color w:val="575850"/>
          <w:sz w:val="22"/>
          <w:szCs w:val="22"/>
        </w:rPr>
        <w:t xml:space="preserve">vuelven a </w:t>
      </w:r>
      <w:r w:rsidRPr="00F31483">
        <w:rPr>
          <w:rFonts w:ascii="Arial" w:hAnsi="Arial" w:cs="Arial"/>
          <w:color w:val="575850"/>
          <w:sz w:val="22"/>
          <w:szCs w:val="22"/>
        </w:rPr>
        <w:t>ocupan las tecnologías para el aprovechamiento de biomasa forestal; los equipos para la trituración y astillado; los equipos para la fabricación de pellets y briquetas; los equipos para la producción y distribución de pellets y astillas, así como los sistemas de almacenaje, selección y secado de biomasa sólida. En el tercer lugar de las actividades con mayor presencia se sitúan las Ingenierías y Empresas de Servicios Energéticos (</w:t>
      </w:r>
      <w:proofErr w:type="spellStart"/>
      <w:r w:rsidRPr="00F31483">
        <w:rPr>
          <w:rFonts w:ascii="Arial" w:hAnsi="Arial" w:cs="Arial"/>
          <w:color w:val="575850"/>
          <w:sz w:val="22"/>
          <w:szCs w:val="22"/>
        </w:rPr>
        <w:t>ESEs</w:t>
      </w:r>
      <w:proofErr w:type="spellEnd"/>
      <w:r w:rsidRPr="00F31483">
        <w:rPr>
          <w:rFonts w:ascii="Arial" w:hAnsi="Arial" w:cs="Arial"/>
          <w:color w:val="575850"/>
          <w:sz w:val="22"/>
          <w:szCs w:val="22"/>
        </w:rPr>
        <w:t>).</w:t>
      </w:r>
    </w:p>
    <w:p w:rsidR="00C626C1" w:rsidRDefault="00935B6A" w:rsidP="002C311A">
      <w:pPr>
        <w:pStyle w:val="NormalWeb"/>
        <w:jc w:val="both"/>
        <w:rPr>
          <w:rFonts w:ascii="Arial" w:hAnsi="Arial" w:cs="Arial"/>
          <w:color w:val="575850"/>
          <w:sz w:val="22"/>
          <w:szCs w:val="22"/>
        </w:rPr>
      </w:pPr>
      <w:r w:rsidRPr="00071BE6">
        <w:rPr>
          <w:rFonts w:ascii="Arial" w:hAnsi="Arial" w:cs="Arial"/>
          <w:color w:val="575850"/>
          <w:sz w:val="22"/>
          <w:szCs w:val="22"/>
        </w:rPr>
        <w:t xml:space="preserve">Las empresas interesadas en exponer sus novedades </w:t>
      </w:r>
      <w:r w:rsidR="00216240" w:rsidRPr="006452CB">
        <w:rPr>
          <w:rFonts w:ascii="Arial" w:hAnsi="Arial" w:cs="Arial"/>
          <w:color w:val="575850"/>
          <w:sz w:val="22"/>
          <w:szCs w:val="22"/>
        </w:rPr>
        <w:t xml:space="preserve">a </w:t>
      </w:r>
      <w:r w:rsidR="008F23D1" w:rsidRPr="006452CB">
        <w:rPr>
          <w:rFonts w:ascii="Arial" w:hAnsi="Arial" w:cs="Arial"/>
          <w:color w:val="575850"/>
          <w:sz w:val="22"/>
          <w:szCs w:val="22"/>
        </w:rPr>
        <w:t>15</w:t>
      </w:r>
      <w:r w:rsidR="00216240" w:rsidRPr="006452CB">
        <w:rPr>
          <w:rFonts w:ascii="Arial" w:hAnsi="Arial" w:cs="Arial"/>
          <w:color w:val="575850"/>
          <w:sz w:val="22"/>
          <w:szCs w:val="22"/>
        </w:rPr>
        <w:t xml:space="preserve">.000 visitantes </w:t>
      </w:r>
      <w:r w:rsidRPr="006452CB">
        <w:rPr>
          <w:rFonts w:ascii="Arial" w:hAnsi="Arial" w:cs="Arial"/>
          <w:color w:val="575850"/>
          <w:sz w:val="22"/>
          <w:szCs w:val="22"/>
        </w:rPr>
        <w:t xml:space="preserve">en el punto de encuentro del sector, que celebra en Valladolid </w:t>
      </w:r>
      <w:r w:rsidR="00C95906" w:rsidRPr="006452CB">
        <w:rPr>
          <w:rFonts w:ascii="Arial" w:hAnsi="Arial" w:cs="Arial"/>
          <w:color w:val="575850"/>
          <w:sz w:val="22"/>
          <w:szCs w:val="22"/>
        </w:rPr>
        <w:t>su d</w:t>
      </w:r>
      <w:r w:rsidR="00216240" w:rsidRPr="006452CB">
        <w:rPr>
          <w:rFonts w:ascii="Arial" w:hAnsi="Arial" w:cs="Arial"/>
          <w:color w:val="575850"/>
          <w:sz w:val="22"/>
          <w:szCs w:val="22"/>
        </w:rPr>
        <w:t>e</w:t>
      </w:r>
      <w:r w:rsidR="00C95906" w:rsidRPr="006452CB">
        <w:rPr>
          <w:rFonts w:ascii="Arial" w:hAnsi="Arial" w:cs="Arial"/>
          <w:color w:val="575850"/>
          <w:sz w:val="22"/>
          <w:szCs w:val="22"/>
        </w:rPr>
        <w:t>cimo</w:t>
      </w:r>
      <w:r w:rsidR="008F23D1" w:rsidRPr="006452CB">
        <w:rPr>
          <w:rFonts w:ascii="Arial" w:hAnsi="Arial" w:cs="Arial"/>
          <w:color w:val="575850"/>
          <w:sz w:val="22"/>
          <w:szCs w:val="22"/>
        </w:rPr>
        <w:t>segunda</w:t>
      </w:r>
      <w:r w:rsidR="00C95906" w:rsidRPr="006452CB">
        <w:rPr>
          <w:rFonts w:ascii="Arial" w:hAnsi="Arial" w:cs="Arial"/>
          <w:color w:val="575850"/>
          <w:sz w:val="22"/>
          <w:szCs w:val="22"/>
        </w:rPr>
        <w:t xml:space="preserve"> edición</w:t>
      </w:r>
      <w:r w:rsidRPr="00071BE6">
        <w:rPr>
          <w:rFonts w:ascii="Arial" w:hAnsi="Arial" w:cs="Arial"/>
          <w:color w:val="575850"/>
          <w:sz w:val="22"/>
          <w:szCs w:val="22"/>
        </w:rPr>
        <w:t xml:space="preserve">, todavía están a tiempo de solicitar </w:t>
      </w:r>
      <w:r w:rsidRPr="006452CB">
        <w:rPr>
          <w:rFonts w:ascii="Arial" w:hAnsi="Arial" w:cs="Arial"/>
          <w:color w:val="575850"/>
          <w:sz w:val="22"/>
          <w:szCs w:val="22"/>
        </w:rPr>
        <w:t>presupuesto a</w:t>
      </w:r>
      <w:r w:rsidRPr="00C92857">
        <w:rPr>
          <w:rFonts w:ascii="Arial" w:hAnsi="Arial" w:cs="Arial"/>
          <w:color w:val="575850"/>
          <w:sz w:val="22"/>
          <w:szCs w:val="22"/>
        </w:rPr>
        <w:t xml:space="preserve"> </w:t>
      </w:r>
      <w:r w:rsidR="008F23D1" w:rsidRPr="00C92857">
        <w:rPr>
          <w:rFonts w:ascii="Arial" w:hAnsi="Arial" w:cs="Arial"/>
          <w:color w:val="575850"/>
          <w:sz w:val="22"/>
          <w:szCs w:val="22"/>
        </w:rPr>
        <w:t>los organizadores</w:t>
      </w:r>
      <w:r w:rsidRPr="006452CB">
        <w:rPr>
          <w:rFonts w:ascii="Arial" w:hAnsi="Arial" w:cs="Arial"/>
          <w:color w:val="575850"/>
          <w:sz w:val="22"/>
          <w:szCs w:val="22"/>
        </w:rPr>
        <w:t xml:space="preserve">. </w:t>
      </w:r>
      <w:r w:rsidR="00C92857" w:rsidRPr="003617FE">
        <w:rPr>
          <w:rFonts w:ascii="Arial" w:hAnsi="Arial" w:cs="Arial"/>
          <w:color w:val="575850"/>
          <w:sz w:val="22"/>
          <w:szCs w:val="22"/>
        </w:rPr>
        <w:t xml:space="preserve">Los descuentos vuelven a ser determinantes en el nivel de participación. Tanto es así que esperamos completar el espacio disponible en pocas semanas. </w:t>
      </w:r>
      <w:r w:rsidR="00216240" w:rsidRPr="006452CB">
        <w:rPr>
          <w:rFonts w:ascii="Arial" w:hAnsi="Arial" w:cs="Arial"/>
          <w:color w:val="575850"/>
          <w:sz w:val="22"/>
          <w:szCs w:val="22"/>
        </w:rPr>
        <w:t>E</w:t>
      </w:r>
      <w:r w:rsidRPr="006452CB">
        <w:rPr>
          <w:rFonts w:ascii="Arial" w:hAnsi="Arial" w:cs="Arial"/>
          <w:color w:val="575850"/>
          <w:sz w:val="22"/>
          <w:szCs w:val="22"/>
        </w:rPr>
        <w:t xml:space="preserve">l período de </w:t>
      </w:r>
      <w:r w:rsidR="00C95906" w:rsidRPr="006452CB">
        <w:rPr>
          <w:rFonts w:ascii="Arial" w:hAnsi="Arial" w:cs="Arial"/>
          <w:color w:val="575850"/>
          <w:sz w:val="22"/>
          <w:szCs w:val="22"/>
        </w:rPr>
        <w:t xml:space="preserve">descuentos para expositores </w:t>
      </w:r>
      <w:r w:rsidRPr="006452CB">
        <w:rPr>
          <w:rFonts w:ascii="Arial" w:hAnsi="Arial" w:cs="Arial"/>
          <w:color w:val="575850"/>
          <w:sz w:val="22"/>
          <w:szCs w:val="22"/>
        </w:rPr>
        <w:t xml:space="preserve">finaliza </w:t>
      </w:r>
      <w:r w:rsidR="00C95906" w:rsidRPr="006452CB">
        <w:rPr>
          <w:rFonts w:ascii="Arial" w:hAnsi="Arial" w:cs="Arial"/>
          <w:color w:val="575850"/>
          <w:sz w:val="22"/>
          <w:szCs w:val="22"/>
        </w:rPr>
        <w:t xml:space="preserve">el </w:t>
      </w:r>
      <w:r w:rsidRPr="006452CB">
        <w:rPr>
          <w:rFonts w:ascii="Arial" w:hAnsi="Arial" w:cs="Arial"/>
          <w:color w:val="575850"/>
          <w:sz w:val="22"/>
          <w:szCs w:val="22"/>
        </w:rPr>
        <w:t>3</w:t>
      </w:r>
      <w:r w:rsidR="00C95906" w:rsidRPr="006452CB">
        <w:rPr>
          <w:rFonts w:ascii="Arial" w:hAnsi="Arial" w:cs="Arial"/>
          <w:color w:val="575850"/>
          <w:sz w:val="22"/>
          <w:szCs w:val="22"/>
        </w:rPr>
        <w:t>1</w:t>
      </w:r>
      <w:r w:rsidRPr="006452CB">
        <w:rPr>
          <w:rFonts w:ascii="Arial" w:hAnsi="Arial" w:cs="Arial"/>
          <w:color w:val="575850"/>
          <w:sz w:val="22"/>
          <w:szCs w:val="22"/>
        </w:rPr>
        <w:t xml:space="preserve"> de </w:t>
      </w:r>
      <w:r w:rsidR="00C95906" w:rsidRPr="006452CB">
        <w:rPr>
          <w:rFonts w:ascii="Arial" w:hAnsi="Arial" w:cs="Arial"/>
          <w:color w:val="575850"/>
          <w:sz w:val="22"/>
          <w:szCs w:val="22"/>
        </w:rPr>
        <w:t>marzo</w:t>
      </w:r>
      <w:r w:rsidRPr="006452CB">
        <w:rPr>
          <w:rFonts w:ascii="Arial" w:hAnsi="Arial" w:cs="Arial"/>
          <w:color w:val="575850"/>
          <w:sz w:val="22"/>
          <w:szCs w:val="22"/>
        </w:rPr>
        <w:t xml:space="preserve"> de 201</w:t>
      </w:r>
      <w:r w:rsidR="0088040D">
        <w:rPr>
          <w:rFonts w:ascii="Arial" w:hAnsi="Arial" w:cs="Arial"/>
          <w:color w:val="575850"/>
          <w:sz w:val="22"/>
          <w:szCs w:val="22"/>
        </w:rPr>
        <w:t>9</w:t>
      </w:r>
      <w:r w:rsidRPr="006452CB">
        <w:rPr>
          <w:rFonts w:ascii="Arial" w:hAnsi="Arial" w:cs="Arial"/>
          <w:color w:val="575850"/>
          <w:sz w:val="22"/>
          <w:szCs w:val="22"/>
        </w:rPr>
        <w:t>.</w:t>
      </w:r>
    </w:p>
    <w:p w:rsidR="00C95906" w:rsidRDefault="00C95906" w:rsidP="002C311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575850"/>
          <w:sz w:val="22"/>
          <w:szCs w:val="22"/>
        </w:rPr>
      </w:pPr>
      <w:r>
        <w:rPr>
          <w:rFonts w:ascii="Arial" w:hAnsi="Arial" w:cs="Arial"/>
          <w:color w:val="575850"/>
          <w:sz w:val="22"/>
          <w:szCs w:val="22"/>
        </w:rPr>
        <w:t xml:space="preserve">Más información </w:t>
      </w:r>
      <w:r w:rsidR="002C311A">
        <w:rPr>
          <w:rFonts w:ascii="Arial" w:hAnsi="Arial" w:cs="Arial"/>
          <w:color w:val="575850"/>
          <w:sz w:val="22"/>
          <w:szCs w:val="22"/>
        </w:rPr>
        <w:t xml:space="preserve">a través del correo electrónico </w:t>
      </w:r>
      <w:hyperlink r:id="rId10" w:history="1">
        <w:r w:rsidR="002C311A" w:rsidRPr="000F131E">
          <w:rPr>
            <w:rStyle w:val="Hipervnculo"/>
            <w:rFonts w:ascii="Arial" w:hAnsi="Arial" w:cs="Arial"/>
            <w:sz w:val="22"/>
            <w:szCs w:val="22"/>
          </w:rPr>
          <w:t>carmen.ruperez@expobiomasa.com</w:t>
        </w:r>
      </w:hyperlink>
      <w:r w:rsidR="002C311A">
        <w:rPr>
          <w:rFonts w:ascii="Arial" w:hAnsi="Arial" w:cs="Arial"/>
          <w:color w:val="575850"/>
          <w:sz w:val="22"/>
          <w:szCs w:val="22"/>
        </w:rPr>
        <w:t xml:space="preserve">, por teléfono al (0034) 975 10 20 20 o en la web </w:t>
      </w:r>
      <w:hyperlink r:id="rId11" w:history="1">
        <w:r w:rsidR="00014A73">
          <w:rPr>
            <w:rStyle w:val="Hipervnculo"/>
            <w:rFonts w:ascii="Arial" w:hAnsi="Arial" w:cs="Arial"/>
            <w:sz w:val="22"/>
            <w:szCs w:val="22"/>
          </w:rPr>
          <w:t>www.expobiomasa.com</w:t>
        </w:r>
      </w:hyperlink>
      <w:bookmarkStart w:id="0" w:name="_GoBack"/>
      <w:bookmarkEnd w:id="0"/>
    </w:p>
    <w:p w:rsidR="002C311A" w:rsidRDefault="002C311A" w:rsidP="002C311A">
      <w:pPr>
        <w:jc w:val="center"/>
        <w:rPr>
          <w:rStyle w:val="Textoennegrita"/>
          <w:rFonts w:ascii="Arial" w:hAnsi="Arial" w:cs="Arial"/>
          <w:color w:val="575850"/>
          <w:sz w:val="24"/>
        </w:rPr>
      </w:pPr>
    </w:p>
    <w:p w:rsidR="00C95906" w:rsidRDefault="00C95906" w:rsidP="00C95906">
      <w:pPr>
        <w:pStyle w:val="NormalWeb"/>
        <w:spacing w:before="0" w:beforeAutospacing="0" w:after="0" w:afterAutospacing="0"/>
        <w:rPr>
          <w:rFonts w:ascii="Arial" w:hAnsi="Arial" w:cs="Arial"/>
          <w:color w:val="575850"/>
          <w:sz w:val="22"/>
          <w:szCs w:val="22"/>
        </w:rPr>
      </w:pPr>
    </w:p>
    <w:sectPr w:rsidR="00C95906" w:rsidSect="00C626C1">
      <w:headerReference w:type="default" r:id="rId12"/>
      <w:footerReference w:type="default" r:id="rId13"/>
      <w:pgSz w:w="11906" w:h="16838" w:code="9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74" w:rsidRDefault="00CA3574" w:rsidP="00297180">
      <w:pPr>
        <w:spacing w:after="0" w:line="240" w:lineRule="auto"/>
      </w:pPr>
      <w:r>
        <w:separator/>
      </w:r>
    </w:p>
  </w:endnote>
  <w:endnote w:type="continuationSeparator" w:id="0">
    <w:p w:rsidR="00CA3574" w:rsidRDefault="00CA3574" w:rsidP="0029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E8" w:rsidRDefault="002C311A" w:rsidP="00F24688">
    <w:pPr>
      <w:rPr>
        <w:rFonts w:ascii="Arial" w:hAnsi="Arial" w:cs="Arial"/>
        <w:color w:val="7F7F7F"/>
        <w:sz w:val="17"/>
        <w:szCs w:val="17"/>
      </w:rPr>
    </w:pPr>
    <w:r>
      <w:rPr>
        <w:rFonts w:ascii="Arial" w:hAnsi="Arial" w:cs="Arial"/>
        <w:noProof/>
        <w:color w:val="7F7F7F"/>
        <w:sz w:val="17"/>
        <w:szCs w:val="17"/>
      </w:rPr>
      <w:drawing>
        <wp:anchor distT="0" distB="0" distL="114300" distR="114300" simplePos="0" relativeHeight="251659264" behindDoc="0" locked="0" layoutInCell="1" allowOverlap="1" wp14:anchorId="7D050A96" wp14:editId="45740B03">
          <wp:simplePos x="0" y="0"/>
          <wp:positionH relativeFrom="column">
            <wp:posOffset>5538470</wp:posOffset>
          </wp:positionH>
          <wp:positionV relativeFrom="paragraph">
            <wp:posOffset>180975</wp:posOffset>
          </wp:positionV>
          <wp:extent cx="447675" cy="266700"/>
          <wp:effectExtent l="0" t="0" r="9525" b="0"/>
          <wp:wrapNone/>
          <wp:docPr id="5" name="2 Imagen" descr="AVEBIOM ESPIRALES y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AVEBIOM ESPIRALES y NOMB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106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906">
      <w:rPr>
        <w:rFonts w:ascii="Verdana" w:hAnsi="Verdana"/>
        <w:b/>
        <w:noProof/>
        <w:color w:val="000000"/>
        <w:sz w:val="17"/>
        <w:szCs w:val="17"/>
      </w:rPr>
      <w:drawing>
        <wp:inline distT="0" distB="0" distL="0" distR="0" wp14:anchorId="75BC6D30" wp14:editId="58B5C4F2">
          <wp:extent cx="5947200" cy="8496"/>
          <wp:effectExtent l="0" t="0" r="0" b="0"/>
          <wp:docPr id="4" name="Imagen 4" descr="cid:image001.jpg@01CF320C.E044DF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CF320C.E044DF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200" cy="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4E8" w:rsidRPr="00B447CF" w:rsidRDefault="00580E61" w:rsidP="002C311A">
    <w:pPr>
      <w:jc w:val="center"/>
      <w:rPr>
        <w:rFonts w:ascii="Arial" w:hAnsi="Arial" w:cs="Arial"/>
        <w:color w:val="7F7F7F"/>
        <w:sz w:val="17"/>
        <w:szCs w:val="17"/>
        <w:lang w:val="en-US"/>
      </w:rPr>
    </w:pPr>
    <w:r w:rsidRPr="00643327">
      <w:rPr>
        <w:rFonts w:ascii="Arial" w:hAnsi="Arial" w:cs="Arial"/>
        <w:color w:val="7F7F7F"/>
        <w:sz w:val="17"/>
        <w:szCs w:val="17"/>
      </w:rPr>
      <w:t xml:space="preserve">Valladolid. </w:t>
    </w:r>
    <w:proofErr w:type="spellStart"/>
    <w:r w:rsidRPr="00643327">
      <w:rPr>
        <w:rFonts w:ascii="Arial" w:hAnsi="Arial" w:cs="Arial"/>
        <w:color w:val="7F7F7F"/>
        <w:sz w:val="17"/>
        <w:szCs w:val="17"/>
      </w:rPr>
      <w:t>Spain</w:t>
    </w:r>
    <w:proofErr w:type="spellEnd"/>
    <w:r w:rsidRPr="00643327">
      <w:rPr>
        <w:rFonts w:ascii="Arial" w:hAnsi="Arial" w:cs="Arial"/>
        <w:color w:val="7F7F7F"/>
        <w:sz w:val="17"/>
        <w:szCs w:val="17"/>
      </w:rPr>
      <w:t xml:space="preserve">. </w:t>
    </w:r>
    <w:r w:rsidR="00F24688" w:rsidRPr="00643327">
      <w:rPr>
        <w:rFonts w:ascii="Arial" w:hAnsi="Arial" w:cs="Arial"/>
        <w:color w:val="7F7F7F"/>
        <w:sz w:val="17"/>
        <w:szCs w:val="17"/>
        <w:lang w:val="en-US"/>
      </w:rPr>
      <w:t xml:space="preserve"> </w:t>
    </w:r>
    <w:r w:rsidR="00C654E8" w:rsidRPr="00643327">
      <w:rPr>
        <w:rFonts w:ascii="Arial" w:hAnsi="Arial" w:cs="Arial"/>
        <w:color w:val="7F7F7F"/>
        <w:sz w:val="17"/>
        <w:szCs w:val="17"/>
        <w:lang w:val="en-US"/>
      </w:rPr>
      <w:t>00</w:t>
    </w:r>
    <w:r w:rsidR="00E52DDB" w:rsidRPr="00643327">
      <w:rPr>
        <w:rFonts w:ascii="Arial" w:hAnsi="Arial" w:cs="Arial"/>
        <w:color w:val="7F7F7F"/>
        <w:sz w:val="17"/>
        <w:szCs w:val="17"/>
        <w:lang w:val="en-US"/>
      </w:rPr>
      <w:t>34 975 10 20 2</w:t>
    </w:r>
    <w:r w:rsidR="00F24688" w:rsidRPr="00643327">
      <w:rPr>
        <w:rFonts w:ascii="Arial" w:hAnsi="Arial" w:cs="Arial"/>
        <w:color w:val="7F7F7F"/>
        <w:sz w:val="17"/>
        <w:szCs w:val="17"/>
        <w:lang w:val="en-US"/>
      </w:rPr>
      <w:t>0</w:t>
    </w:r>
    <w:r w:rsidR="00DF35BF" w:rsidRPr="00643327">
      <w:rPr>
        <w:rFonts w:ascii="Arial" w:hAnsi="Arial" w:cs="Arial"/>
        <w:color w:val="7F7F7F"/>
        <w:sz w:val="17"/>
        <w:szCs w:val="17"/>
        <w:lang w:val="en-US"/>
      </w:rPr>
      <w:t xml:space="preserve">. </w:t>
    </w:r>
    <w:hyperlink r:id="rId3" w:history="1">
      <w:r w:rsidR="002C311A" w:rsidRPr="00560152">
        <w:rPr>
          <w:rStyle w:val="Hipervnculo"/>
          <w:rFonts w:ascii="Arial" w:hAnsi="Arial" w:cs="Arial"/>
          <w:sz w:val="17"/>
          <w:szCs w:val="17"/>
          <w:lang w:val="en-US"/>
        </w:rPr>
        <w:t>www.expobiomasa.com</w:t>
      </w:r>
    </w:hyperlink>
    <w:r w:rsidR="002C311A">
      <w:rPr>
        <w:rFonts w:ascii="Arial" w:hAnsi="Arial" w:cs="Arial"/>
        <w:sz w:val="17"/>
        <w:szCs w:val="17"/>
        <w:lang w:val="en-US"/>
      </w:rPr>
      <w:t xml:space="preserve">                     </w:t>
    </w:r>
  </w:p>
  <w:p w:rsidR="00F24688" w:rsidRPr="00B447CF" w:rsidRDefault="00F2468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74" w:rsidRDefault="00CA3574" w:rsidP="00297180">
      <w:pPr>
        <w:spacing w:after="0" w:line="240" w:lineRule="auto"/>
      </w:pPr>
      <w:r>
        <w:separator/>
      </w:r>
    </w:p>
  </w:footnote>
  <w:footnote w:type="continuationSeparator" w:id="0">
    <w:p w:rsidR="00CA3574" w:rsidRDefault="00CA3574" w:rsidP="0029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D1" w:rsidRDefault="008F23D1" w:rsidP="00F24688">
    <w:pPr>
      <w:pStyle w:val="Encabezado"/>
      <w:tabs>
        <w:tab w:val="clear" w:pos="8504"/>
        <w:tab w:val="left" w:pos="7575"/>
      </w:tabs>
      <w:rPr>
        <w:rFonts w:ascii="Arial" w:hAnsi="Arial" w:cs="Arial"/>
        <w:b/>
        <w:color w:val="F3A6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878DF" wp14:editId="1BC1C1F4">
          <wp:simplePos x="0" y="0"/>
          <wp:positionH relativeFrom="column">
            <wp:posOffset>3522980</wp:posOffset>
          </wp:positionH>
          <wp:positionV relativeFrom="paragraph">
            <wp:posOffset>138430</wp:posOffset>
          </wp:positionV>
          <wp:extent cx="2423795" cy="9429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23D1" w:rsidRDefault="008F23D1" w:rsidP="00F24688">
    <w:pPr>
      <w:pStyle w:val="Encabezado"/>
      <w:tabs>
        <w:tab w:val="clear" w:pos="8504"/>
        <w:tab w:val="left" w:pos="7575"/>
      </w:tabs>
      <w:rPr>
        <w:rFonts w:ascii="Arial" w:hAnsi="Arial" w:cs="Arial"/>
        <w:b/>
        <w:color w:val="F3A600"/>
        <w:sz w:val="36"/>
        <w:szCs w:val="36"/>
      </w:rPr>
    </w:pPr>
  </w:p>
  <w:p w:rsidR="008F23D1" w:rsidRDefault="008F23D1" w:rsidP="00F24688">
    <w:pPr>
      <w:pStyle w:val="Encabezado"/>
      <w:tabs>
        <w:tab w:val="clear" w:pos="8504"/>
        <w:tab w:val="left" w:pos="7575"/>
      </w:tabs>
      <w:rPr>
        <w:rFonts w:ascii="Arial" w:hAnsi="Arial" w:cs="Arial"/>
        <w:b/>
        <w:color w:val="F3A600"/>
        <w:sz w:val="36"/>
        <w:szCs w:val="36"/>
      </w:rPr>
    </w:pPr>
  </w:p>
  <w:p w:rsidR="00297180" w:rsidRDefault="00F24688" w:rsidP="00F24688">
    <w:pPr>
      <w:pStyle w:val="Encabezado"/>
      <w:tabs>
        <w:tab w:val="clear" w:pos="8504"/>
        <w:tab w:val="left" w:pos="7575"/>
      </w:tabs>
    </w:pPr>
    <w:r w:rsidRPr="00FD074F">
      <w:rPr>
        <w:rFonts w:ascii="Arial" w:hAnsi="Arial" w:cs="Arial"/>
        <w:b/>
        <w:color w:val="F3A600"/>
        <w:sz w:val="36"/>
        <w:szCs w:val="36"/>
      </w:rPr>
      <w:t>Nota de Prensa</w:t>
    </w:r>
    <w:r w:rsidR="007B7B43">
      <w:rPr>
        <w:noProof/>
      </w:rPr>
      <w:t xml:space="preserve"> </w:t>
    </w:r>
    <w:r w:rsidRPr="00DE7A27">
      <w:rPr>
        <w:noProof/>
      </w:rPr>
      <w:t xml:space="preserve">  </w:t>
    </w:r>
    <w:r>
      <w:rPr>
        <w:noProof/>
      </w:rPr>
      <w:t xml:space="preserve"> </w:t>
    </w:r>
    <w:r w:rsidR="00C95906">
      <w:rPr>
        <w:noProof/>
      </w:rPr>
      <w:tab/>
      <w:t xml:space="preserve">                                                         </w:t>
    </w:r>
    <w:r w:rsidR="00643327">
      <w:rPr>
        <w:noProof/>
      </w:rPr>
      <w:t xml:space="preserve">                       </w:t>
    </w:r>
    <w:r>
      <w:rPr>
        <w:noProof/>
      </w:rPr>
      <w:t xml:space="preserve">        </w:t>
    </w:r>
    <w:r w:rsidRPr="00F24688">
      <w:rPr>
        <w:noProof/>
      </w:rPr>
      <w:t xml:space="preserve">    </w:t>
    </w:r>
  </w:p>
  <w:p w:rsidR="00A47EE5" w:rsidRDefault="00C95906" w:rsidP="00F24688">
    <w:pPr>
      <w:pStyle w:val="Encabezado"/>
      <w:tabs>
        <w:tab w:val="clear" w:pos="8504"/>
        <w:tab w:val="left" w:pos="7575"/>
      </w:tabs>
    </w:pPr>
    <w:r>
      <w:rPr>
        <w:rFonts w:ascii="Times New Roman" w:hAnsi="Times New Roman"/>
        <w:b/>
        <w:noProof/>
        <w:sz w:val="36"/>
        <w:szCs w:val="36"/>
      </w:rPr>
      <w:drawing>
        <wp:inline distT="0" distB="0" distL="0" distR="0">
          <wp:extent cx="5934075" cy="9525"/>
          <wp:effectExtent l="0" t="0" r="9525" b="9525"/>
          <wp:docPr id="3" name="Imagen 3" descr="cid:image001.jpg@01CF3222.D702B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1.jpg@01CF3222.D702B7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0AD" w:rsidRDefault="001910AD" w:rsidP="00D87955">
    <w:pPr>
      <w:pStyle w:val="Encabezado"/>
      <w:tabs>
        <w:tab w:val="clear" w:pos="8504"/>
        <w:tab w:val="left" w:pos="75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1.25pt" o:bullet="t">
        <v:imagedata r:id="rId1" o:title="Viñeta"/>
      </v:shape>
    </w:pict>
  </w:numPicBullet>
  <w:abstractNum w:abstractNumId="0">
    <w:nsid w:val="1CA814EA"/>
    <w:multiLevelType w:val="hybridMultilevel"/>
    <w:tmpl w:val="13782958"/>
    <w:lvl w:ilvl="0" w:tplc="5BDED8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80"/>
    <w:rsid w:val="00014A73"/>
    <w:rsid w:val="00043FA0"/>
    <w:rsid w:val="00071BE6"/>
    <w:rsid w:val="000A7D0B"/>
    <w:rsid w:val="000B07AA"/>
    <w:rsid w:val="000D6E7C"/>
    <w:rsid w:val="00106494"/>
    <w:rsid w:val="00146366"/>
    <w:rsid w:val="00186B41"/>
    <w:rsid w:val="001910AD"/>
    <w:rsid w:val="00195819"/>
    <w:rsid w:val="001A0E8B"/>
    <w:rsid w:val="001B2640"/>
    <w:rsid w:val="001C70E8"/>
    <w:rsid w:val="002115CC"/>
    <w:rsid w:val="00216240"/>
    <w:rsid w:val="00235BD1"/>
    <w:rsid w:val="00266E27"/>
    <w:rsid w:val="00281346"/>
    <w:rsid w:val="00286517"/>
    <w:rsid w:val="00292CC8"/>
    <w:rsid w:val="00297180"/>
    <w:rsid w:val="002A613F"/>
    <w:rsid w:val="002B0456"/>
    <w:rsid w:val="002B0C53"/>
    <w:rsid w:val="002B5A47"/>
    <w:rsid w:val="002C311A"/>
    <w:rsid w:val="002E5FEF"/>
    <w:rsid w:val="00322161"/>
    <w:rsid w:val="00342793"/>
    <w:rsid w:val="00353FA9"/>
    <w:rsid w:val="00356DF7"/>
    <w:rsid w:val="003617FE"/>
    <w:rsid w:val="0038612A"/>
    <w:rsid w:val="003A16C9"/>
    <w:rsid w:val="003A25E1"/>
    <w:rsid w:val="003A7383"/>
    <w:rsid w:val="004346DD"/>
    <w:rsid w:val="004462B3"/>
    <w:rsid w:val="00452F81"/>
    <w:rsid w:val="00460874"/>
    <w:rsid w:val="00464EE1"/>
    <w:rsid w:val="004A2DE1"/>
    <w:rsid w:val="004C3E40"/>
    <w:rsid w:val="004D0149"/>
    <w:rsid w:val="004D38A1"/>
    <w:rsid w:val="004E694B"/>
    <w:rsid w:val="004F203E"/>
    <w:rsid w:val="0052309A"/>
    <w:rsid w:val="00580E61"/>
    <w:rsid w:val="005A2134"/>
    <w:rsid w:val="005B7B32"/>
    <w:rsid w:val="005D7D42"/>
    <w:rsid w:val="005F1D43"/>
    <w:rsid w:val="005F6889"/>
    <w:rsid w:val="00643327"/>
    <w:rsid w:val="00644C71"/>
    <w:rsid w:val="006452CB"/>
    <w:rsid w:val="00687CBC"/>
    <w:rsid w:val="00694602"/>
    <w:rsid w:val="006D4831"/>
    <w:rsid w:val="006F5E22"/>
    <w:rsid w:val="0071525F"/>
    <w:rsid w:val="0072510E"/>
    <w:rsid w:val="007267EF"/>
    <w:rsid w:val="00754A8E"/>
    <w:rsid w:val="007919E9"/>
    <w:rsid w:val="007971A3"/>
    <w:rsid w:val="007A440B"/>
    <w:rsid w:val="007A7A02"/>
    <w:rsid w:val="007B7B43"/>
    <w:rsid w:val="007D6058"/>
    <w:rsid w:val="007F7560"/>
    <w:rsid w:val="00804D4A"/>
    <w:rsid w:val="008151F4"/>
    <w:rsid w:val="00854F39"/>
    <w:rsid w:val="00865C0A"/>
    <w:rsid w:val="0087183A"/>
    <w:rsid w:val="0088040D"/>
    <w:rsid w:val="008B4C86"/>
    <w:rsid w:val="008B5C68"/>
    <w:rsid w:val="008F23D1"/>
    <w:rsid w:val="008F2CA0"/>
    <w:rsid w:val="008F36C7"/>
    <w:rsid w:val="00935B6A"/>
    <w:rsid w:val="00940334"/>
    <w:rsid w:val="0094464B"/>
    <w:rsid w:val="0095197B"/>
    <w:rsid w:val="00955F64"/>
    <w:rsid w:val="009C0E21"/>
    <w:rsid w:val="00A16B85"/>
    <w:rsid w:val="00A40409"/>
    <w:rsid w:val="00A457E1"/>
    <w:rsid w:val="00A47EE5"/>
    <w:rsid w:val="00A80F96"/>
    <w:rsid w:val="00A822BA"/>
    <w:rsid w:val="00AA5DFF"/>
    <w:rsid w:val="00AE1115"/>
    <w:rsid w:val="00AE2C54"/>
    <w:rsid w:val="00AE4CEF"/>
    <w:rsid w:val="00AF7021"/>
    <w:rsid w:val="00B153AC"/>
    <w:rsid w:val="00B312A4"/>
    <w:rsid w:val="00B447CF"/>
    <w:rsid w:val="00BA3D90"/>
    <w:rsid w:val="00C43403"/>
    <w:rsid w:val="00C52142"/>
    <w:rsid w:val="00C626C1"/>
    <w:rsid w:val="00C63187"/>
    <w:rsid w:val="00C6493C"/>
    <w:rsid w:val="00C654E8"/>
    <w:rsid w:val="00C705E5"/>
    <w:rsid w:val="00C82A08"/>
    <w:rsid w:val="00C92857"/>
    <w:rsid w:val="00C95906"/>
    <w:rsid w:val="00CA3574"/>
    <w:rsid w:val="00CF3C86"/>
    <w:rsid w:val="00D039F4"/>
    <w:rsid w:val="00D607FE"/>
    <w:rsid w:val="00D71DEC"/>
    <w:rsid w:val="00D7276D"/>
    <w:rsid w:val="00D73567"/>
    <w:rsid w:val="00D826B6"/>
    <w:rsid w:val="00D87955"/>
    <w:rsid w:val="00DE79D4"/>
    <w:rsid w:val="00DE7A27"/>
    <w:rsid w:val="00DF35BF"/>
    <w:rsid w:val="00E010C7"/>
    <w:rsid w:val="00E11772"/>
    <w:rsid w:val="00E20B4A"/>
    <w:rsid w:val="00E43FB6"/>
    <w:rsid w:val="00E52123"/>
    <w:rsid w:val="00E52DDB"/>
    <w:rsid w:val="00E55F07"/>
    <w:rsid w:val="00E83B38"/>
    <w:rsid w:val="00EB1B59"/>
    <w:rsid w:val="00EE22B9"/>
    <w:rsid w:val="00EF31F4"/>
    <w:rsid w:val="00EF6B29"/>
    <w:rsid w:val="00F24688"/>
    <w:rsid w:val="00F31483"/>
    <w:rsid w:val="00F32AF7"/>
    <w:rsid w:val="00F4382A"/>
    <w:rsid w:val="00F57DB2"/>
    <w:rsid w:val="00F73FCD"/>
    <w:rsid w:val="00FD074F"/>
    <w:rsid w:val="00FE091B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0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35B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246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1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7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180"/>
  </w:style>
  <w:style w:type="paragraph" w:styleId="Piedepgina">
    <w:name w:val="footer"/>
    <w:basedOn w:val="Normal"/>
    <w:link w:val="PiedepginaCar"/>
    <w:uiPriority w:val="99"/>
    <w:unhideWhenUsed/>
    <w:rsid w:val="00297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180"/>
  </w:style>
  <w:style w:type="character" w:customStyle="1" w:styleId="Ttulo2Car">
    <w:name w:val="Título 2 Car"/>
    <w:basedOn w:val="Fuentedeprrafopredeter"/>
    <w:link w:val="Ttulo2"/>
    <w:uiPriority w:val="9"/>
    <w:rsid w:val="00F246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24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468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468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35B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avorit">
    <w:name w:val="favorit"/>
    <w:rsid w:val="00935B6A"/>
  </w:style>
  <w:style w:type="character" w:customStyle="1" w:styleId="noticia-detall-data">
    <w:name w:val="noticia-detall-data"/>
    <w:rsid w:val="00935B6A"/>
  </w:style>
  <w:style w:type="character" w:styleId="nfasis">
    <w:name w:val="Emphasis"/>
    <w:uiPriority w:val="20"/>
    <w:qFormat/>
    <w:rsid w:val="00F31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0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35B6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2468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1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7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180"/>
  </w:style>
  <w:style w:type="paragraph" w:styleId="Piedepgina">
    <w:name w:val="footer"/>
    <w:basedOn w:val="Normal"/>
    <w:link w:val="PiedepginaCar"/>
    <w:uiPriority w:val="99"/>
    <w:unhideWhenUsed/>
    <w:rsid w:val="00297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180"/>
  </w:style>
  <w:style w:type="character" w:customStyle="1" w:styleId="Ttulo2Car">
    <w:name w:val="Título 2 Car"/>
    <w:basedOn w:val="Fuentedeprrafopredeter"/>
    <w:link w:val="Ttulo2"/>
    <w:uiPriority w:val="9"/>
    <w:rsid w:val="00F2468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24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2468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468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35B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avorit">
    <w:name w:val="favorit"/>
    <w:rsid w:val="00935B6A"/>
  </w:style>
  <w:style w:type="character" w:customStyle="1" w:styleId="noticia-detall-data">
    <w:name w:val="noticia-detall-data"/>
    <w:rsid w:val="00935B6A"/>
  </w:style>
  <w:style w:type="character" w:styleId="nfasis">
    <w:name w:val="Emphasis"/>
    <w:uiPriority w:val="20"/>
    <w:qFormat/>
    <w:rsid w:val="00F31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biomasa.com/es/listado-de-expositores?utm_source=notaPrensa&amp;utm_medium=mailing&amp;utm_campaign=Fin2Plaz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biomasa.com/?utm_source=notaPrensa&amp;utm_medium=mailing&amp;utm_campaign=Fin2Plaz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men.ruperez@expobiomas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obiomasa.es/?utm_source=notaPrensa&amp;utm_medium=mailing&amp;utm_campaign=Fin2Plaz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obiomasa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Benito</cp:lastModifiedBy>
  <cp:revision>11</cp:revision>
  <cp:lastPrinted>2016-06-06T09:28:00Z</cp:lastPrinted>
  <dcterms:created xsi:type="dcterms:W3CDTF">2017-01-31T12:59:00Z</dcterms:created>
  <dcterms:modified xsi:type="dcterms:W3CDTF">2019-02-13T10:00:00Z</dcterms:modified>
</cp:coreProperties>
</file>